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rPr>
        <w:t>重庆市武隆区</w:t>
      </w:r>
      <w:r>
        <w:rPr>
          <w:rFonts w:hint="default" w:ascii="Times New Roman" w:hAnsi="Times New Roman" w:eastAsia="方正小标宋_GBK" w:cs="Times New Roman"/>
          <w:color w:val="000000"/>
          <w:kern w:val="0"/>
          <w:sz w:val="44"/>
          <w:szCs w:val="44"/>
          <w:lang w:val="en-US" w:eastAsia="zh-CN"/>
        </w:rPr>
        <w:t>文化遗产保护管理所</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kern w:val="0"/>
          <w:sz w:val="44"/>
          <w:szCs w:val="44"/>
        </w:rPr>
      </w:pPr>
      <w:r>
        <w:rPr>
          <w:rFonts w:hint="eastAsia" w:ascii="Times New Roman" w:hAnsi="Times New Roman" w:eastAsia="方正小标宋_GBK" w:cs="Times New Roman"/>
          <w:color w:val="000000"/>
          <w:kern w:val="0"/>
          <w:sz w:val="44"/>
          <w:szCs w:val="44"/>
          <w:lang w:val="en-US" w:eastAsia="zh-CN"/>
        </w:rPr>
        <w:t>2022年</w:t>
      </w:r>
      <w:r>
        <w:rPr>
          <w:rFonts w:hint="default" w:ascii="Times New Roman" w:hAnsi="Times New Roman" w:eastAsia="方正小标宋_GBK" w:cs="Times New Roman"/>
          <w:color w:val="000000"/>
          <w:kern w:val="0"/>
          <w:sz w:val="44"/>
          <w:szCs w:val="44"/>
          <w:lang w:eastAsia="zh-CN"/>
        </w:rPr>
        <w:t>“三区”</w:t>
      </w:r>
      <w:r>
        <w:rPr>
          <w:rFonts w:hint="default" w:ascii="Times New Roman" w:hAnsi="Times New Roman" w:eastAsia="方正小标宋_GBK" w:cs="Times New Roman"/>
          <w:color w:val="000000"/>
          <w:kern w:val="0"/>
          <w:sz w:val="44"/>
          <w:szCs w:val="44"/>
        </w:rPr>
        <w:t>文化工作者招募简章</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为推动武隆区文化建设工作，根据</w:t>
      </w:r>
      <w:r>
        <w:rPr>
          <w:rFonts w:hint="default" w:ascii="Times New Roman" w:hAnsi="Times New Roman" w:eastAsia="方正仿宋_GBK" w:cs="Times New Roman"/>
          <w:snapToGrid w:val="0"/>
          <w:color w:val="000000"/>
          <w:sz w:val="32"/>
          <w:szCs w:val="32"/>
        </w:rPr>
        <w:t>《重庆市文化</w:t>
      </w:r>
      <w:r>
        <w:rPr>
          <w:rFonts w:hint="default" w:ascii="Times New Roman" w:hAnsi="Times New Roman" w:eastAsia="方正仿宋_GBK" w:cs="Times New Roman"/>
          <w:snapToGrid w:val="0"/>
          <w:color w:val="000000"/>
          <w:sz w:val="32"/>
          <w:szCs w:val="32"/>
          <w:lang w:eastAsia="zh-CN"/>
        </w:rPr>
        <w:t>和旅游发展</w:t>
      </w:r>
      <w:r>
        <w:rPr>
          <w:rFonts w:hint="default" w:ascii="Times New Roman" w:hAnsi="Times New Roman" w:eastAsia="方正仿宋_GBK" w:cs="Times New Roman"/>
          <w:snapToGrid w:val="0"/>
          <w:color w:val="000000"/>
          <w:sz w:val="32"/>
          <w:szCs w:val="32"/>
        </w:rPr>
        <w:t>委员会</w:t>
      </w:r>
      <w:r>
        <w:rPr>
          <w:rFonts w:hint="default" w:ascii="Times New Roman" w:hAnsi="Times New Roman" w:eastAsia="方正仿宋_GBK" w:cs="Times New Roman"/>
          <w:color w:val="000000"/>
          <w:sz w:val="32"/>
          <w:szCs w:val="32"/>
        </w:rPr>
        <w:t>关于下达20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度</w:t>
      </w:r>
      <w:r>
        <w:rPr>
          <w:rFonts w:hint="default" w:ascii="Times New Roman" w:hAnsi="Times New Roman" w:eastAsia="方正仿宋_GBK" w:cs="Times New Roman"/>
          <w:color w:val="000000"/>
          <w:sz w:val="32"/>
          <w:szCs w:val="32"/>
        </w:rPr>
        <w:t>文化</w:t>
      </w:r>
      <w:r>
        <w:rPr>
          <w:rFonts w:hint="default" w:ascii="Times New Roman" w:hAnsi="Times New Roman" w:eastAsia="方正仿宋_GBK" w:cs="Times New Roman"/>
          <w:color w:val="000000"/>
          <w:sz w:val="32"/>
          <w:szCs w:val="32"/>
          <w:lang w:val="en-US" w:eastAsia="zh-CN"/>
        </w:rPr>
        <w:t>人才</w:t>
      </w:r>
      <w:r>
        <w:rPr>
          <w:rFonts w:hint="default" w:ascii="Times New Roman" w:hAnsi="Times New Roman" w:eastAsia="方正仿宋_GBK" w:cs="Times New Roman"/>
          <w:color w:val="000000"/>
          <w:sz w:val="32"/>
          <w:szCs w:val="32"/>
          <w:lang w:eastAsia="zh-CN"/>
        </w:rPr>
        <w:t>服务支持艰苦边远地区和基层一线</w:t>
      </w:r>
      <w:r>
        <w:rPr>
          <w:rFonts w:hint="default" w:ascii="Times New Roman" w:hAnsi="Times New Roman" w:eastAsia="方正仿宋_GBK" w:cs="Times New Roman"/>
          <w:color w:val="000000"/>
          <w:sz w:val="32"/>
          <w:szCs w:val="32"/>
        </w:rPr>
        <w:t>专项任务的通知</w:t>
      </w:r>
      <w:r>
        <w:rPr>
          <w:rFonts w:hint="default" w:ascii="Times New Roman" w:hAnsi="Times New Roman" w:eastAsia="方正仿宋_GBK" w:cs="Times New Roman"/>
          <w:snapToGrid w:val="0"/>
          <w:color w:val="000000"/>
          <w:sz w:val="32"/>
          <w:szCs w:val="32"/>
        </w:rPr>
        <w:t>》</w:t>
      </w:r>
      <w:r>
        <w:rPr>
          <w:rFonts w:hint="default"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color w:val="000000"/>
          <w:sz w:val="32"/>
          <w:szCs w:val="32"/>
        </w:rPr>
        <w:t>渝文旅发〔20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号</w:t>
      </w:r>
      <w:r>
        <w:rPr>
          <w:rFonts w:hint="default" w:ascii="Times New Roman" w:hAnsi="Times New Roman" w:eastAsia="方正仿宋_GBK" w:cs="Times New Roman"/>
          <w:bCs/>
          <w:color w:val="000000"/>
          <w:sz w:val="32"/>
          <w:szCs w:val="32"/>
          <w:lang w:val="en-US" w:eastAsia="zh-CN"/>
        </w:rPr>
        <w:t>）文件</w:t>
      </w:r>
      <w:r>
        <w:rPr>
          <w:rFonts w:hint="default" w:ascii="Times New Roman" w:hAnsi="Times New Roman" w:eastAsia="方正仿宋_GBK" w:cs="Times New Roman"/>
          <w:color w:val="000000"/>
          <w:kern w:val="0"/>
          <w:sz w:val="32"/>
          <w:szCs w:val="32"/>
        </w:rPr>
        <w:t>精神，</w:t>
      </w:r>
      <w:r>
        <w:rPr>
          <w:rFonts w:hint="default" w:ascii="Times New Roman" w:hAnsi="Times New Roman" w:eastAsia="方正仿宋_GBK" w:cs="Times New Roman"/>
          <w:color w:val="000000"/>
          <w:kern w:val="0"/>
          <w:sz w:val="32"/>
          <w:szCs w:val="32"/>
          <w:lang w:eastAsia="zh-CN"/>
        </w:rPr>
        <w:t>区</w:t>
      </w:r>
      <w:r>
        <w:rPr>
          <w:rFonts w:hint="default" w:ascii="Times New Roman" w:hAnsi="Times New Roman" w:eastAsia="方正仿宋_GBK" w:cs="Times New Roman"/>
          <w:color w:val="000000"/>
          <w:kern w:val="0"/>
          <w:sz w:val="32"/>
          <w:szCs w:val="32"/>
          <w:lang w:val="en-US" w:eastAsia="zh-CN"/>
        </w:rPr>
        <w:t>文化遗产保护管理所</w:t>
      </w:r>
      <w:r>
        <w:rPr>
          <w:rFonts w:hint="default" w:ascii="Times New Roman" w:hAnsi="Times New Roman" w:eastAsia="方正仿宋_GBK" w:cs="Times New Roman"/>
          <w:color w:val="000000"/>
          <w:kern w:val="0"/>
          <w:sz w:val="32"/>
          <w:szCs w:val="32"/>
        </w:rPr>
        <w:t>拟招募文化工</w:t>
      </w:r>
      <w:r>
        <w:rPr>
          <w:rFonts w:hint="default" w:ascii="Times New Roman" w:hAnsi="Times New Roman" w:eastAsia="方正仿宋_GBK" w:cs="Times New Roman"/>
          <w:color w:val="000000"/>
          <w:sz w:val="32"/>
          <w:szCs w:val="32"/>
          <w:lang w:eastAsia="zh-CN"/>
        </w:rPr>
        <w:t>作者</w:t>
      </w:r>
      <w:r>
        <w:rPr>
          <w:rFonts w:hint="default" w:ascii="Times New Roman" w:hAnsi="Times New Roman" w:eastAsia="方正仿宋_GBK" w:cs="Times New Roman"/>
          <w:color w:val="000000"/>
          <w:sz w:val="32"/>
          <w:szCs w:val="32"/>
          <w:lang w:val="en-US" w:eastAsia="zh-CN"/>
        </w:rPr>
        <w:t>6名</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800" w:leftChars="0" w:right="0" w:rightChars="0" w:firstLine="0" w:firstLineChars="0"/>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val="en-US" w:eastAsia="zh-CN"/>
        </w:rPr>
        <w:t>招募</w:t>
      </w:r>
      <w:r>
        <w:rPr>
          <w:rFonts w:hint="default" w:ascii="Times New Roman" w:hAnsi="Times New Roman" w:eastAsia="方正黑体_GBK" w:cs="Times New Roman"/>
          <w:color w:val="000000"/>
          <w:kern w:val="0"/>
          <w:sz w:val="32"/>
          <w:szCs w:val="32"/>
        </w:rPr>
        <w:t>条件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10" w:leftChars="0" w:right="0" w:rightChars="0" w:firstLine="640" w:firstLineChars="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拥护党的路线、方针</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政策，遵纪守法，作风正派，热爱文化事业</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身体健康；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10" w:leftChars="0" w:right="0" w:rightChars="0" w:firstLine="640" w:firstLineChars="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年龄原则上在18－</w:t>
      </w:r>
      <w:r>
        <w:rPr>
          <w:rFonts w:hint="default" w:ascii="Times New Roman" w:hAnsi="Times New Roman" w:eastAsia="方正仿宋_GBK" w:cs="Times New Roman"/>
          <w:color w:val="000000"/>
          <w:kern w:val="0"/>
          <w:sz w:val="32"/>
          <w:szCs w:val="32"/>
          <w:lang w:val="en-US" w:eastAsia="zh-CN"/>
        </w:rPr>
        <w:t>65</w:t>
      </w:r>
      <w:r>
        <w:rPr>
          <w:rFonts w:hint="default" w:ascii="Times New Roman" w:hAnsi="Times New Roman" w:eastAsia="方正仿宋_GBK" w:cs="Times New Roman"/>
          <w:color w:val="000000"/>
          <w:kern w:val="0"/>
          <w:sz w:val="32"/>
          <w:szCs w:val="32"/>
        </w:rPr>
        <w:t>周岁之间</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符合优先条件者可适当放宽年龄。优先条件：文物保护管理岗具有一定的文物安全保护知识、有看护文物保护单位经验并能对外进行宣传讲解者</w:t>
      </w:r>
      <w:r>
        <w:rPr>
          <w:rFonts w:hint="default" w:ascii="Times New Roman" w:hAnsi="Times New Roman" w:eastAsia="方正仿宋_GBK" w:cs="Times New Roman"/>
          <w:color w:val="000000"/>
          <w:kern w:val="0"/>
          <w:sz w:val="32"/>
          <w:szCs w:val="32"/>
        </w:rPr>
        <w:t>优先</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非遗岗为非物质文化遗产传承人和民间艺人优先;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30" w:leftChars="0" w:right="0" w:rightChars="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三</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本地居民</w:t>
      </w:r>
      <w:r>
        <w:rPr>
          <w:rFonts w:hint="default" w:ascii="Times New Roman" w:hAnsi="Times New Roman" w:eastAsia="方正仿宋_GBK" w:cs="Times New Roman"/>
          <w:color w:val="000000"/>
          <w:kern w:val="0"/>
          <w:sz w:val="32"/>
          <w:szCs w:val="32"/>
          <w:lang w:val="en-US" w:eastAsia="zh-CN"/>
        </w:rPr>
        <w:t>同等条件下</w:t>
      </w:r>
      <w:r>
        <w:rPr>
          <w:rFonts w:hint="default" w:ascii="Times New Roman" w:hAnsi="Times New Roman" w:eastAsia="方正仿宋_GBK" w:cs="Times New Roman"/>
          <w:color w:val="000000"/>
          <w:kern w:val="0"/>
          <w:sz w:val="32"/>
          <w:szCs w:val="32"/>
        </w:rPr>
        <w:t>优先。</w:t>
      </w:r>
      <w:r>
        <w:rPr>
          <w:rFonts w:hint="default" w:ascii="Times New Roman" w:hAnsi="Times New Roman" w:eastAsia="方正仿宋_GBK" w:cs="Times New Roman"/>
          <w:color w:val="000000"/>
          <w:kern w:val="0"/>
          <w:sz w:val="32"/>
          <w:szCs w:val="32"/>
        </w:rPr>
        <w:br w:type="textWrapping"/>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黑体_GBK" w:cs="Times New Roman"/>
          <w:color w:val="000000"/>
          <w:kern w:val="0"/>
          <w:sz w:val="32"/>
          <w:szCs w:val="32"/>
        </w:rPr>
        <w:t>二、招募职位、名额及职责</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lang w:val="en-US" w:eastAsia="zh-CN"/>
        </w:rPr>
        <w:t>一</w:t>
      </w: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文物保护</w:t>
      </w:r>
      <w:r>
        <w:rPr>
          <w:rFonts w:hint="default" w:ascii="Times New Roman" w:hAnsi="Times New Roman" w:eastAsia="方正楷体_GBK" w:cs="Times New Roman"/>
          <w:color w:val="000000"/>
          <w:sz w:val="32"/>
          <w:szCs w:val="32"/>
          <w:lang w:val="en-US" w:eastAsia="zh-CN"/>
        </w:rPr>
        <w:t>管理</w:t>
      </w:r>
      <w:r>
        <w:rPr>
          <w:rFonts w:hint="default" w:ascii="Times New Roman" w:hAnsi="Times New Roman" w:eastAsia="方正楷体_GBK" w:cs="Times New Roman"/>
          <w:color w:val="000000"/>
          <w:sz w:val="32"/>
          <w:szCs w:val="32"/>
        </w:rPr>
        <w:t>岗</w:t>
      </w:r>
      <w:r>
        <w:rPr>
          <w:rFonts w:hint="default" w:ascii="Times New Roman" w:hAnsi="Times New Roman" w:eastAsia="方正楷体_GBK" w:cs="Times New Roman"/>
          <w:color w:val="000000"/>
          <w:sz w:val="32"/>
          <w:szCs w:val="32"/>
          <w:lang w:val="en-US" w:eastAsia="zh-CN"/>
        </w:rPr>
        <w:t>1名</w:t>
      </w:r>
      <w:r>
        <w:rPr>
          <w:rFonts w:hint="default" w:ascii="Times New Roman" w:hAnsi="Times New Roman" w:eastAsia="方正楷体_GBK" w:cs="Times New Roman"/>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职责：</w:t>
      </w:r>
      <w:r>
        <w:rPr>
          <w:rFonts w:hint="default" w:ascii="Times New Roman" w:hAnsi="Times New Roman" w:eastAsia="方正仿宋_GBK" w:cs="Times New Roman"/>
          <w:color w:val="000000"/>
          <w:sz w:val="32"/>
          <w:szCs w:val="32"/>
        </w:rPr>
        <w:t>主要从事大石箐石林寺、刘秋佩故居、和平中学旧址、</w:t>
      </w:r>
      <w:r>
        <w:rPr>
          <w:rFonts w:hint="default" w:ascii="Times New Roman" w:hAnsi="Times New Roman" w:eastAsia="方正仿宋_GBK" w:cs="Times New Roman"/>
          <w:color w:val="000000"/>
          <w:sz w:val="32"/>
          <w:szCs w:val="32"/>
          <w:lang w:val="en-US" w:eastAsia="zh-CN"/>
        </w:rPr>
        <w:t>二路红军司令部政治部旧址、灵官庙、谭家庙</w:t>
      </w:r>
      <w:r>
        <w:rPr>
          <w:rFonts w:hint="default" w:ascii="Times New Roman" w:hAnsi="Times New Roman" w:eastAsia="方正仿宋_GBK" w:cs="Times New Roman"/>
          <w:color w:val="000000"/>
          <w:sz w:val="32"/>
          <w:szCs w:val="32"/>
        </w:rPr>
        <w:t>等文物保护单位</w:t>
      </w:r>
      <w:r>
        <w:rPr>
          <w:rFonts w:hint="default" w:ascii="Times New Roman" w:hAnsi="Times New Roman" w:eastAsia="方正仿宋_GBK" w:cs="Times New Roman"/>
          <w:color w:val="000000"/>
          <w:sz w:val="32"/>
          <w:szCs w:val="32"/>
          <w:lang w:val="en-US" w:eastAsia="zh-CN"/>
        </w:rPr>
        <w:t>的看护和解说工作</w:t>
      </w:r>
      <w:r>
        <w:rPr>
          <w:rFonts w:hint="default" w:ascii="Times New Roman" w:hAnsi="Times New Roman" w:eastAsia="方正仿宋_GBK" w:cs="Times New Roman"/>
          <w:color w:val="000000"/>
          <w:sz w:val="32"/>
          <w:szCs w:val="32"/>
        </w:rPr>
        <w:t>。熟悉文物保护单位的基本情况和文物保护基本要求</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严格遵守并积极宣传文物保护法律法规相关政策</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能</w:t>
      </w:r>
      <w:r>
        <w:rPr>
          <w:rFonts w:hint="default" w:ascii="Times New Roman" w:hAnsi="Times New Roman" w:eastAsia="方正仿宋_GBK" w:cs="Times New Roman"/>
          <w:color w:val="000000"/>
          <w:sz w:val="32"/>
          <w:szCs w:val="32"/>
        </w:rPr>
        <w:t>及时准确的上报或反映文物保护单位的安全信息，对破坏文物的行为能够及时发现并采取</w:t>
      </w:r>
      <w:r>
        <w:rPr>
          <w:rFonts w:hint="default" w:ascii="Times New Roman" w:hAnsi="Times New Roman" w:eastAsia="方正仿宋_GBK" w:cs="Times New Roman"/>
          <w:color w:val="000000"/>
          <w:sz w:val="32"/>
          <w:szCs w:val="32"/>
          <w:lang w:val="en-US" w:eastAsia="zh-CN"/>
        </w:rPr>
        <w:t>妥善</w:t>
      </w:r>
      <w:r>
        <w:rPr>
          <w:rFonts w:hint="default" w:ascii="Times New Roman" w:hAnsi="Times New Roman" w:eastAsia="方正仿宋_GBK" w:cs="Times New Roman"/>
          <w:color w:val="000000"/>
          <w:sz w:val="32"/>
          <w:szCs w:val="32"/>
        </w:rPr>
        <w:t>的方式制止，及时报告当地人民政府和</w:t>
      </w:r>
      <w:r>
        <w:rPr>
          <w:rFonts w:hint="default" w:ascii="Times New Roman" w:hAnsi="Times New Roman" w:eastAsia="方正仿宋_GBK" w:cs="Times New Roman"/>
          <w:color w:val="000000"/>
          <w:sz w:val="32"/>
          <w:szCs w:val="32"/>
          <w:lang w:val="en-US" w:eastAsia="zh-CN"/>
        </w:rPr>
        <w:t>区级</w:t>
      </w:r>
      <w:r>
        <w:rPr>
          <w:rFonts w:hint="default" w:ascii="Times New Roman" w:hAnsi="Times New Roman" w:eastAsia="方正仿宋_GBK" w:cs="Times New Roman"/>
          <w:color w:val="000000"/>
          <w:sz w:val="32"/>
          <w:szCs w:val="32"/>
        </w:rPr>
        <w:t>文物行政部门，协助文物执法、公安部门做好破坏文物的查处工作</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严守国家文物机密，未经批准，不得泄露文物信息和资料，</w:t>
      </w:r>
      <w:r>
        <w:rPr>
          <w:rFonts w:hint="default" w:ascii="Times New Roman" w:hAnsi="Times New Roman" w:eastAsia="方正仿宋_GBK" w:cs="Times New Roman"/>
          <w:color w:val="000000"/>
          <w:sz w:val="32"/>
          <w:szCs w:val="32"/>
          <w:lang w:val="en-US" w:eastAsia="zh-CN"/>
        </w:rPr>
        <w:t>力保文物安全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必须服从区级文物管理部门的管理和考核</w:t>
      </w:r>
      <w:r>
        <w:rPr>
          <w:rFonts w:hint="default" w:ascii="Times New Roman" w:hAnsi="Times New Roman" w:eastAsia="方正仿宋_GBK" w:cs="Times New Roman"/>
          <w:color w:val="000000"/>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10" w:leftChars="0" w:right="0" w:rightChars="0" w:firstLine="640" w:firstLineChars="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非遗岗5名。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职责：主要负责在区文化遗产保护管理所的指导下开展蜡染、木器、山歌、土陶、龙狮舞、三幺台、吹打、竹竿舞、苗鼓、剪纸等技艺的传承活动；配合各乡镇（街道）做好非遗保护工作。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 xml:space="preserve">三、服务期限、用人方式和待遇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由</w:t>
      </w:r>
      <w:r>
        <w:rPr>
          <w:rFonts w:hint="default" w:ascii="Times New Roman" w:hAnsi="Times New Roman" w:eastAsia="方正仿宋_GBK" w:cs="Times New Roman"/>
          <w:color w:val="000000"/>
          <w:kern w:val="0"/>
          <w:sz w:val="32"/>
          <w:szCs w:val="32"/>
          <w:lang w:eastAsia="zh-CN"/>
        </w:rPr>
        <w:t>重庆市</w:t>
      </w:r>
      <w:r>
        <w:rPr>
          <w:rFonts w:hint="default" w:ascii="Times New Roman" w:hAnsi="Times New Roman" w:eastAsia="方正仿宋_GBK" w:cs="Times New Roman"/>
          <w:color w:val="000000"/>
          <w:kern w:val="0"/>
          <w:sz w:val="32"/>
          <w:szCs w:val="32"/>
        </w:rPr>
        <w:t>武隆区</w:t>
      </w:r>
      <w:r>
        <w:rPr>
          <w:rFonts w:hint="default" w:ascii="Times New Roman" w:hAnsi="Times New Roman" w:eastAsia="方正仿宋_GBK" w:cs="Times New Roman"/>
          <w:color w:val="000000"/>
          <w:kern w:val="0"/>
          <w:sz w:val="32"/>
          <w:szCs w:val="32"/>
          <w:lang w:val="en-US" w:eastAsia="zh-CN"/>
        </w:rPr>
        <w:t>文化遗产保护管理所</w:t>
      </w:r>
      <w:r>
        <w:rPr>
          <w:rFonts w:hint="default" w:ascii="Times New Roman" w:hAnsi="Times New Roman" w:eastAsia="方正仿宋_GBK" w:cs="Times New Roman"/>
          <w:color w:val="000000"/>
          <w:kern w:val="0"/>
          <w:sz w:val="32"/>
          <w:szCs w:val="32"/>
        </w:rPr>
        <w:t>与文化工作者签订服务协议和安全责任协议（服务期限为1年），按照市</w:t>
      </w:r>
      <w:r>
        <w:rPr>
          <w:rFonts w:hint="default" w:ascii="Times New Roman" w:hAnsi="Times New Roman" w:eastAsia="方正仿宋_GBK" w:cs="Times New Roman"/>
          <w:color w:val="000000"/>
          <w:kern w:val="0"/>
          <w:sz w:val="32"/>
          <w:szCs w:val="32"/>
          <w:lang w:val="en-US" w:eastAsia="zh-CN"/>
        </w:rPr>
        <w:t>文化旅游委</w:t>
      </w:r>
      <w:r>
        <w:rPr>
          <w:rFonts w:hint="default" w:ascii="Times New Roman" w:hAnsi="Times New Roman" w:eastAsia="方正仿宋_GBK" w:cs="Times New Roman"/>
          <w:color w:val="000000"/>
          <w:kern w:val="0"/>
          <w:sz w:val="32"/>
          <w:szCs w:val="32"/>
        </w:rPr>
        <w:t>项目办经费安排要求给予相应补助和购买意外险。</w:t>
      </w:r>
      <w:r>
        <w:rPr>
          <w:rFonts w:hint="default" w:ascii="Times New Roman" w:hAnsi="Times New Roman" w:eastAsia="方正仿宋_GBK" w:cs="Times New Roman"/>
          <w:color w:val="000000"/>
          <w:kern w:val="0"/>
          <w:sz w:val="32"/>
          <w:szCs w:val="32"/>
        </w:rPr>
        <w:br w:type="textWrapping"/>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黑体_GBK" w:cs="Times New Roman"/>
          <w:color w:val="000000"/>
          <w:kern w:val="0"/>
          <w:sz w:val="32"/>
          <w:szCs w:val="32"/>
        </w:rPr>
        <w:t>四、招募方式及考试内容</w:t>
      </w:r>
      <w:r>
        <w:rPr>
          <w:rFonts w:hint="default" w:ascii="Times New Roman" w:hAnsi="Times New Roman" w:eastAsia="方正黑体_GBK" w:cs="Times New Roman"/>
          <w:color w:val="000000"/>
          <w:kern w:val="0"/>
          <w:sz w:val="32"/>
          <w:szCs w:val="32"/>
        </w:rPr>
        <w:br w:type="textWrapping"/>
      </w:r>
      <w:r>
        <w:rPr>
          <w:rFonts w:hint="default" w:ascii="Times New Roman" w:hAnsi="Times New Roman" w:eastAsia="方正仿宋_GBK" w:cs="Times New Roman"/>
          <w:color w:val="000000"/>
          <w:kern w:val="0"/>
          <w:sz w:val="32"/>
          <w:szCs w:val="32"/>
        </w:rPr>
        <w:t xml:space="preserve">    20</w:t>
      </w:r>
      <w:r>
        <w:rPr>
          <w:rFonts w:hint="default" w:ascii="Times New Roman" w:hAnsi="Times New Roman" w:eastAsia="方正仿宋_GBK" w:cs="Times New Roman"/>
          <w:color w:val="000000"/>
          <w:kern w:val="0"/>
          <w:sz w:val="32"/>
          <w:szCs w:val="32"/>
          <w:lang w:val="en-US" w:eastAsia="zh-CN"/>
        </w:rPr>
        <w:t>22</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lang w:val="en-US" w:eastAsia="zh-CN"/>
        </w:rPr>
        <w:t>11</w:t>
      </w:r>
      <w:r>
        <w:rPr>
          <w:rFonts w:hint="default" w:ascii="Times New Roman" w:hAnsi="Times New Roman" w:eastAsia="方正仿宋_GBK" w:cs="Times New Roman"/>
          <w:color w:val="000000"/>
          <w:kern w:val="0"/>
          <w:sz w:val="32"/>
          <w:szCs w:val="32"/>
        </w:rPr>
        <w:t>日在</w:t>
      </w:r>
      <w:r>
        <w:rPr>
          <w:rFonts w:hint="default" w:ascii="Times New Roman" w:hAnsi="Times New Roman" w:eastAsia="方正仿宋_GBK" w:cs="Times New Roman"/>
          <w:color w:val="000000"/>
          <w:kern w:val="0"/>
          <w:sz w:val="32"/>
          <w:szCs w:val="32"/>
          <w:lang w:eastAsia="zh-CN"/>
        </w:rPr>
        <w:t>重庆市</w:t>
      </w:r>
      <w:r>
        <w:rPr>
          <w:rFonts w:hint="default" w:ascii="Times New Roman" w:hAnsi="Times New Roman" w:eastAsia="方正仿宋_GBK" w:cs="Times New Roman"/>
          <w:color w:val="000000"/>
          <w:kern w:val="0"/>
          <w:sz w:val="32"/>
          <w:szCs w:val="32"/>
        </w:rPr>
        <w:t>武隆区</w:t>
      </w:r>
      <w:r>
        <w:rPr>
          <w:rFonts w:hint="default" w:ascii="Times New Roman" w:hAnsi="Times New Roman" w:eastAsia="方正仿宋_GBK" w:cs="Times New Roman"/>
          <w:color w:val="000000"/>
          <w:kern w:val="0"/>
          <w:sz w:val="32"/>
          <w:szCs w:val="32"/>
          <w:lang w:val="en-US" w:eastAsia="zh-CN"/>
        </w:rPr>
        <w:t>文化遗产保护管理所</w:t>
      </w:r>
      <w:r>
        <w:rPr>
          <w:rFonts w:hint="default" w:ascii="Times New Roman" w:hAnsi="Times New Roman" w:eastAsia="方正仿宋_GBK" w:cs="Times New Roman"/>
          <w:color w:val="000000"/>
          <w:kern w:val="0"/>
          <w:sz w:val="32"/>
          <w:szCs w:val="32"/>
        </w:rPr>
        <w:t>会议室进行面试</w:t>
      </w:r>
      <w:r>
        <w:rPr>
          <w:rFonts w:hint="default" w:ascii="Times New Roman" w:hAnsi="Times New Roman" w:eastAsia="方正仿宋_GBK" w:cs="Times New Roman"/>
          <w:color w:val="000000"/>
          <w:kern w:val="0"/>
          <w:sz w:val="32"/>
          <w:szCs w:val="32"/>
          <w:lang w:val="en-US" w:eastAsia="zh-CN"/>
        </w:rPr>
        <w:t>。面试主要考察思维、组织、协调等综合素质和基本能力。</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方正黑体_GBK" w:cs="Times New Roman"/>
          <w:color w:val="000000"/>
          <w:kern w:val="0"/>
          <w:sz w:val="32"/>
          <w:szCs w:val="32"/>
          <w:lang w:val="en-US" w:eastAsia="zh-CN"/>
        </w:rPr>
      </w:pPr>
      <w:r>
        <w:rPr>
          <w:rFonts w:hint="default" w:ascii="Times New Roman" w:hAnsi="Times New Roman" w:eastAsia="方正黑体_GBK" w:cs="Times New Roman"/>
          <w:color w:val="000000"/>
          <w:kern w:val="0"/>
          <w:sz w:val="32"/>
          <w:szCs w:val="32"/>
          <w:lang w:val="en-US" w:eastAsia="zh-CN"/>
        </w:rPr>
        <w:t>报名所需材料</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报名登记表</w:t>
      </w:r>
      <w:r>
        <w:rPr>
          <w:rFonts w:hint="default" w:ascii="Times New Roman" w:hAnsi="Times New Roman" w:eastAsia="方正仿宋_GBK" w:cs="Times New Roman"/>
          <w:color w:val="000000"/>
          <w:kern w:val="0"/>
          <w:sz w:val="32"/>
          <w:szCs w:val="32"/>
          <w:lang w:val="en-US" w:eastAsia="zh-CN"/>
        </w:rPr>
        <w:t>1份。</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本人持身份证、学历</w:t>
      </w:r>
      <w:r>
        <w:rPr>
          <w:rFonts w:hint="default" w:ascii="Times New Roman" w:hAnsi="Times New Roman" w:eastAsia="方正仿宋_GBK" w:cs="Times New Roman"/>
          <w:color w:val="000000"/>
          <w:kern w:val="0"/>
          <w:sz w:val="32"/>
          <w:szCs w:val="32"/>
          <w:lang w:val="en-US" w:eastAsia="zh-CN"/>
        </w:rPr>
        <w:t>学位</w:t>
      </w:r>
      <w:r>
        <w:rPr>
          <w:rFonts w:hint="default" w:ascii="Times New Roman" w:hAnsi="Times New Roman" w:eastAsia="方正仿宋_GBK" w:cs="Times New Roman"/>
          <w:color w:val="000000"/>
          <w:kern w:val="0"/>
          <w:sz w:val="32"/>
          <w:szCs w:val="32"/>
        </w:rPr>
        <w:t>证书</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专业技术资格证书等</w:t>
      </w:r>
      <w:r>
        <w:rPr>
          <w:rFonts w:hint="default" w:ascii="Times New Roman" w:hAnsi="Times New Roman" w:eastAsia="方正仿宋_GBK" w:cs="Times New Roman"/>
          <w:color w:val="000000"/>
          <w:kern w:val="0"/>
          <w:sz w:val="32"/>
          <w:szCs w:val="32"/>
        </w:rPr>
        <w:t>相关证件</w:t>
      </w:r>
      <w:r>
        <w:rPr>
          <w:rFonts w:hint="default" w:ascii="Times New Roman" w:hAnsi="Times New Roman" w:eastAsia="方正仿宋_GBK" w:cs="Times New Roman"/>
          <w:color w:val="000000"/>
          <w:kern w:val="0"/>
          <w:sz w:val="32"/>
          <w:szCs w:val="32"/>
          <w:lang w:val="en-US" w:eastAsia="zh-CN"/>
        </w:rPr>
        <w:t>原件和复印件</w:t>
      </w:r>
      <w:r>
        <w:rPr>
          <w:rFonts w:hint="default" w:ascii="Times New Roman" w:hAnsi="Times New Roman" w:eastAsia="方正仿宋_GBK" w:cs="Times New Roman"/>
          <w:color w:val="000000"/>
          <w:kern w:val="0"/>
          <w:sz w:val="32"/>
          <w:szCs w:val="32"/>
        </w:rPr>
        <w:t>1份。</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本人2寸登记照片1张。</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本人获奖证书或其他有关资料复印件1份。</w:t>
      </w:r>
      <w:r>
        <w:rPr>
          <w:rFonts w:hint="default" w:ascii="Times New Roman" w:hAnsi="Times New Roman" w:eastAsia="方正仿宋_GBK" w:cs="Times New Roman"/>
          <w:color w:val="000000"/>
          <w:kern w:val="0"/>
          <w:sz w:val="32"/>
          <w:szCs w:val="32"/>
        </w:rPr>
        <w:br w:type="textWrapping"/>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黑体_GBK" w:cs="Times New Roman"/>
          <w:color w:val="000000"/>
          <w:kern w:val="0"/>
          <w:sz w:val="32"/>
          <w:szCs w:val="32"/>
        </w:rPr>
        <w:t xml:space="preserve">六、报名时间、地点及联系方式 </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rPr>
        <w:t>报名时间：</w:t>
      </w:r>
      <w:r>
        <w:rPr>
          <w:rFonts w:hint="default" w:ascii="Times New Roman" w:hAnsi="Times New Roman" w:eastAsia="方正仿宋_GBK" w:cs="Times New Roman"/>
          <w:color w:val="000000"/>
          <w:kern w:val="0"/>
          <w:sz w:val="32"/>
          <w:szCs w:val="32"/>
          <w:lang w:val="en-US" w:eastAsia="zh-CN"/>
        </w:rPr>
        <w:t>2022</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lang w:val="en-US" w:eastAsia="zh-CN"/>
        </w:rPr>
        <w:t>8</w:t>
      </w:r>
      <w:r>
        <w:rPr>
          <w:rFonts w:hint="default" w:ascii="Times New Roman" w:hAnsi="Times New Roman" w:eastAsia="方正仿宋_GBK" w:cs="Times New Roman"/>
          <w:color w:val="000000"/>
          <w:kern w:val="0"/>
          <w:sz w:val="32"/>
          <w:szCs w:val="32"/>
        </w:rPr>
        <w:t>日</w:t>
      </w:r>
      <w:r>
        <w:rPr>
          <w:rFonts w:hint="default" w:ascii="Times New Roman" w:hAnsi="Times New Roman" w:eastAsia="方正仿宋_GBK" w:cs="Times New Roman"/>
          <w:color w:val="000000"/>
          <w:kern w:val="0"/>
          <w:sz w:val="32"/>
          <w:szCs w:val="32"/>
          <w:lang w:val="en-US" w:eastAsia="zh-CN"/>
        </w:rPr>
        <w:t>17点以前</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报名地点：</w:t>
      </w:r>
      <w:r>
        <w:rPr>
          <w:rFonts w:hint="default" w:ascii="Times New Roman" w:hAnsi="Times New Roman" w:eastAsia="方正仿宋_GBK" w:cs="Times New Roman"/>
          <w:color w:val="000000"/>
          <w:kern w:val="0"/>
          <w:sz w:val="32"/>
          <w:szCs w:val="32"/>
          <w:lang w:eastAsia="zh-CN"/>
        </w:rPr>
        <w:t>重庆市</w:t>
      </w:r>
      <w:r>
        <w:rPr>
          <w:rFonts w:hint="default" w:ascii="Times New Roman" w:hAnsi="Times New Roman" w:eastAsia="方正仿宋_GBK" w:cs="Times New Roman"/>
          <w:color w:val="000000"/>
          <w:kern w:val="0"/>
          <w:sz w:val="32"/>
          <w:szCs w:val="32"/>
        </w:rPr>
        <w:t>武隆区</w:t>
      </w:r>
      <w:r>
        <w:rPr>
          <w:rFonts w:hint="default" w:ascii="Times New Roman" w:hAnsi="Times New Roman" w:eastAsia="方正仿宋_GBK" w:cs="Times New Roman"/>
          <w:color w:val="000000"/>
          <w:kern w:val="0"/>
          <w:sz w:val="32"/>
          <w:szCs w:val="32"/>
          <w:lang w:val="en-US" w:eastAsia="zh-CN"/>
        </w:rPr>
        <w:t>文化遗产保护管理所</w:t>
      </w:r>
      <w:r>
        <w:rPr>
          <w:rFonts w:hint="default" w:ascii="Times New Roman" w:hAnsi="Times New Roman" w:eastAsia="方正仿宋_GBK" w:cs="Times New Roman"/>
          <w:color w:val="000000"/>
          <w:kern w:val="0"/>
          <w:sz w:val="32"/>
          <w:szCs w:val="32"/>
        </w:rPr>
        <w:t xml:space="preserve">办公室 </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联系方式：</w:t>
      </w:r>
      <w:r>
        <w:rPr>
          <w:rFonts w:hint="default" w:ascii="Times New Roman" w:hAnsi="Times New Roman" w:eastAsia="方正仿宋_GBK" w:cs="Times New Roman"/>
          <w:color w:val="000000"/>
          <w:kern w:val="0"/>
          <w:sz w:val="32"/>
          <w:szCs w:val="32"/>
          <w:lang w:val="en-US" w:eastAsia="zh-CN"/>
        </w:rPr>
        <w:t>023-77772005</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en-US" w:eastAsia="zh-CN"/>
        </w:rPr>
        <w:t>17726629874</w:t>
      </w: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lang w:val="en-US" w:eastAsia="zh-CN"/>
        </w:rPr>
        <w:t>邮箱</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fldChar w:fldCharType="begin"/>
      </w:r>
      <w:r>
        <w:rPr>
          <w:rFonts w:hint="default" w:ascii="Times New Roman" w:hAnsi="Times New Roman" w:eastAsia="方正仿宋_GBK" w:cs="Times New Roman"/>
          <w:color w:val="000000"/>
          <w:kern w:val="0"/>
          <w:sz w:val="32"/>
          <w:szCs w:val="32"/>
          <w:lang w:val="en-US" w:eastAsia="zh-CN"/>
        </w:rPr>
        <w:instrText xml:space="preserve"> HYPERLINK "mailto:371850528@qq.com" </w:instrText>
      </w:r>
      <w:r>
        <w:rPr>
          <w:rFonts w:hint="default" w:ascii="Times New Roman" w:hAnsi="Times New Roman" w:eastAsia="方正仿宋_GBK" w:cs="Times New Roman"/>
          <w:color w:val="000000"/>
          <w:kern w:val="0"/>
          <w:sz w:val="32"/>
          <w:szCs w:val="32"/>
          <w:lang w:val="en-US" w:eastAsia="zh-CN"/>
        </w:rPr>
        <w:fldChar w:fldCharType="separate"/>
      </w:r>
      <w:r>
        <w:rPr>
          <w:rStyle w:val="7"/>
          <w:rFonts w:hint="default" w:ascii="Times New Roman" w:hAnsi="Times New Roman" w:eastAsia="方正仿宋_GBK" w:cs="Times New Roman"/>
          <w:color w:val="000000"/>
          <w:kern w:val="0"/>
          <w:sz w:val="32"/>
          <w:szCs w:val="32"/>
          <w:lang w:val="en-US" w:eastAsia="zh-CN"/>
        </w:rPr>
        <w:t>371850528@qq.com</w:t>
      </w:r>
      <w:r>
        <w:rPr>
          <w:rFonts w:hint="default" w:ascii="Times New Roman" w:hAnsi="Times New Roman" w:eastAsia="方正仿宋_GBK" w:cs="Times New Roman"/>
          <w:color w:val="000000"/>
          <w:kern w:val="0"/>
          <w:sz w:val="32"/>
          <w:szCs w:val="32"/>
          <w:lang w:val="en-US" w:eastAsia="zh-CN"/>
        </w:rPr>
        <w:fldChar w:fldCharType="end"/>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联系人：</w:t>
      </w:r>
      <w:r>
        <w:rPr>
          <w:rFonts w:hint="default" w:ascii="Times New Roman" w:hAnsi="Times New Roman" w:eastAsia="方正仿宋_GBK" w:cs="Times New Roman"/>
          <w:color w:val="000000"/>
          <w:kern w:val="0"/>
          <w:sz w:val="32"/>
          <w:szCs w:val="32"/>
          <w:lang w:val="en-US" w:eastAsia="zh-CN"/>
        </w:rPr>
        <w:t>彭老师</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具体事宜由</w:t>
      </w:r>
      <w:r>
        <w:rPr>
          <w:rFonts w:hint="default" w:ascii="Times New Roman" w:hAnsi="Times New Roman" w:eastAsia="方正仿宋_GBK" w:cs="Times New Roman"/>
          <w:color w:val="000000"/>
          <w:kern w:val="0"/>
          <w:sz w:val="32"/>
          <w:szCs w:val="32"/>
          <w:lang w:eastAsia="zh-CN"/>
        </w:rPr>
        <w:t>重庆市</w:t>
      </w:r>
      <w:r>
        <w:rPr>
          <w:rFonts w:hint="default" w:ascii="Times New Roman" w:hAnsi="Times New Roman" w:eastAsia="方正仿宋_GBK" w:cs="Times New Roman"/>
          <w:color w:val="000000"/>
          <w:kern w:val="0"/>
          <w:sz w:val="32"/>
          <w:szCs w:val="32"/>
        </w:rPr>
        <w:t>武隆区</w:t>
      </w:r>
      <w:r>
        <w:rPr>
          <w:rFonts w:hint="default" w:ascii="Times New Roman" w:hAnsi="Times New Roman" w:eastAsia="方正仿宋_GBK" w:cs="Times New Roman"/>
          <w:color w:val="000000"/>
          <w:kern w:val="0"/>
          <w:sz w:val="32"/>
          <w:szCs w:val="32"/>
          <w:lang w:val="en-US" w:eastAsia="zh-CN"/>
        </w:rPr>
        <w:t>文化遗产保护管理所</w:t>
      </w:r>
      <w:r>
        <w:rPr>
          <w:rFonts w:hint="default" w:ascii="Times New Roman" w:hAnsi="Times New Roman" w:eastAsia="方正仿宋_GBK" w:cs="Times New Roman"/>
          <w:color w:val="000000"/>
          <w:kern w:val="0"/>
          <w:sz w:val="32"/>
          <w:szCs w:val="32"/>
        </w:rPr>
        <w:t>负责解释。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重庆市武隆区</w:t>
      </w:r>
      <w:r>
        <w:rPr>
          <w:rFonts w:hint="default" w:ascii="Times New Roman" w:hAnsi="Times New Roman" w:eastAsia="方正仿宋_GBK" w:cs="Times New Roman"/>
          <w:color w:val="000000"/>
          <w:kern w:val="0"/>
          <w:sz w:val="32"/>
          <w:szCs w:val="32"/>
          <w:lang w:val="en-US" w:eastAsia="zh-CN"/>
        </w:rPr>
        <w:t>文化遗产保护管理所</w:t>
      </w:r>
    </w:p>
    <w:p>
      <w:pPr>
        <w:keepNext w:val="0"/>
        <w:keepLines w:val="0"/>
        <w:pageBreakBefore w:val="0"/>
        <w:widowControl/>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default" w:ascii="Times New Roman" w:hAnsi="Times New Roman" w:cs="Times New Roman"/>
          <w:color w:val="000000"/>
        </w:rPr>
      </w:pPr>
      <w:r>
        <w:rPr>
          <w:rFonts w:hint="default" w:ascii="Times New Roman" w:hAnsi="Times New Roman" w:eastAsia="方正仿宋_GBK" w:cs="Times New Roman"/>
          <w:color w:val="000000"/>
          <w:kern w:val="0"/>
          <w:sz w:val="32"/>
          <w:szCs w:val="32"/>
          <w:lang w:val="en-US" w:eastAsia="zh-CN"/>
        </w:rPr>
        <w:t>2022</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lang w:val="en-US" w:eastAsia="zh-CN"/>
        </w:rPr>
        <w:t>29</w:t>
      </w:r>
      <w:r>
        <w:rPr>
          <w:rFonts w:hint="default" w:ascii="Times New Roman" w:hAnsi="Times New Roman" w:eastAsia="方正仿宋_GBK" w:cs="Times New Roman"/>
          <w:color w:val="000000"/>
          <w:kern w:val="0"/>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FF"/>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FF"/>
          <w:kern w:val="0"/>
          <w:sz w:val="44"/>
          <w:szCs w:val="44"/>
        </w:rPr>
      </w:pPr>
    </w:p>
    <w:p>
      <w:pPr>
        <w:keepNext w:val="0"/>
        <w:keepLines w:val="0"/>
        <w:pageBreakBefore w:val="0"/>
        <w:widowControl/>
        <w:kinsoku/>
        <w:wordWrap/>
        <w:overflowPunct/>
        <w:topLinePunct w:val="0"/>
        <w:autoSpaceDE/>
        <w:bidi w:val="0"/>
        <w:adjustRightInd/>
        <w:spacing w:line="560" w:lineRule="exact"/>
        <w:textAlignment w:val="auto"/>
        <w:outlineLvl w:val="9"/>
        <w:rPr>
          <w:rFonts w:hint="default" w:ascii="Times New Roman" w:hAnsi="Times New Roman" w:eastAsia="方正黑体_GBK" w:cs="Times New Roman"/>
          <w:color w:val="000000"/>
          <w:kern w:val="0"/>
          <w:sz w:val="32"/>
          <w:szCs w:val="32"/>
        </w:rPr>
      </w:pPr>
    </w:p>
    <w:p>
      <w:pPr>
        <w:keepNext w:val="0"/>
        <w:keepLines w:val="0"/>
        <w:pageBreakBefore w:val="0"/>
        <w:widowControl/>
        <w:kinsoku/>
        <w:wordWrap/>
        <w:overflowPunct/>
        <w:topLinePunct w:val="0"/>
        <w:autoSpaceDE/>
        <w:bidi w:val="0"/>
        <w:adjustRightInd/>
        <w:spacing w:line="560" w:lineRule="exact"/>
        <w:jc w:val="both"/>
        <w:textAlignment w:val="auto"/>
        <w:outlineLvl w:val="9"/>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eastAsia="zh-CN"/>
        </w:rPr>
        <w:t>附件</w:t>
      </w:r>
    </w:p>
    <w:p>
      <w:pPr>
        <w:keepNext w:val="0"/>
        <w:keepLines w:val="0"/>
        <w:pageBreakBefore w:val="0"/>
        <w:widowControl/>
        <w:kinsoku/>
        <w:wordWrap/>
        <w:overflowPunct/>
        <w:topLinePunct w:val="0"/>
        <w:autoSpaceDE/>
        <w:bidi w:val="0"/>
        <w:adjustRightInd/>
        <w:spacing w:line="560" w:lineRule="exact"/>
        <w:jc w:val="center"/>
        <w:textAlignment w:val="auto"/>
        <w:outlineLvl w:val="9"/>
        <w:rPr>
          <w:rFonts w:hint="default" w:ascii="Times New Roman" w:hAnsi="Times New Roman" w:eastAsia="方正小标宋_GBK" w:cs="Times New Roman"/>
          <w:kern w:val="0"/>
          <w:sz w:val="36"/>
          <w:szCs w:val="36"/>
        </w:rPr>
      </w:pPr>
      <w:r>
        <w:rPr>
          <w:rFonts w:hint="default" w:ascii="Times New Roman" w:hAnsi="Times New Roman" w:eastAsia="方正楷体_GBK" w:cs="Times New Roman"/>
          <w:kern w:val="0"/>
          <w:sz w:val="36"/>
          <w:szCs w:val="36"/>
        </w:rPr>
        <w:t xml:space="preserve">  </w:t>
      </w:r>
      <w:r>
        <w:rPr>
          <w:rFonts w:hint="default" w:ascii="Times New Roman" w:hAnsi="Times New Roman" w:eastAsia="方正小标宋_GBK" w:cs="Times New Roman"/>
          <w:kern w:val="0"/>
          <w:sz w:val="36"/>
          <w:szCs w:val="36"/>
        </w:rPr>
        <w:t>文化工作者报名登记表</w:t>
      </w:r>
    </w:p>
    <w:tbl>
      <w:tblPr>
        <w:tblStyle w:val="5"/>
        <w:tblW w:w="0" w:type="auto"/>
        <w:tblInd w:w="-138" w:type="dxa"/>
        <w:tblLayout w:type="fixed"/>
        <w:tblCellMar>
          <w:top w:w="0" w:type="dxa"/>
          <w:left w:w="108" w:type="dxa"/>
          <w:bottom w:w="0" w:type="dxa"/>
          <w:right w:w="108" w:type="dxa"/>
        </w:tblCellMar>
      </w:tblPr>
      <w:tblGrid>
        <w:gridCol w:w="1035"/>
        <w:gridCol w:w="510"/>
        <w:gridCol w:w="510"/>
        <w:gridCol w:w="225"/>
        <w:gridCol w:w="945"/>
        <w:gridCol w:w="1485"/>
        <w:gridCol w:w="915"/>
        <w:gridCol w:w="135"/>
        <w:gridCol w:w="1305"/>
        <w:gridCol w:w="2250"/>
      </w:tblGrid>
      <w:tr>
        <w:tblPrEx>
          <w:tblCellMar>
            <w:top w:w="0" w:type="dxa"/>
            <w:left w:w="108" w:type="dxa"/>
            <w:bottom w:w="0" w:type="dxa"/>
            <w:right w:w="108" w:type="dxa"/>
          </w:tblCellMar>
        </w:tblPrEx>
        <w:trPr>
          <w:trHeight w:val="1492" w:hRule="atLeast"/>
        </w:trPr>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楷体_GBK" w:cs="Times New Roman"/>
                <w:kern w:val="0"/>
                <w:sz w:val="28"/>
                <w:szCs w:val="28"/>
              </w:rPr>
              <w:t>姓名</w:t>
            </w:r>
          </w:p>
        </w:tc>
        <w:tc>
          <w:tcPr>
            <w:tcW w:w="124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tc>
        <w:tc>
          <w:tcPr>
            <w:tcW w:w="9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出生时间</w:t>
            </w:r>
          </w:p>
        </w:tc>
        <w:tc>
          <w:tcPr>
            <w:tcW w:w="14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tc>
        <w:tc>
          <w:tcPr>
            <w:tcW w:w="1050"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楷体_GBK" w:cs="Times New Roman"/>
                <w:kern w:val="0"/>
                <w:sz w:val="28"/>
                <w:szCs w:val="28"/>
              </w:rPr>
              <w:t>性别</w:t>
            </w:r>
          </w:p>
        </w:tc>
        <w:tc>
          <w:tcPr>
            <w:tcW w:w="13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tc>
        <w:tc>
          <w:tcPr>
            <w:tcW w:w="22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2寸彩色登记照</w:t>
            </w:r>
          </w:p>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（近照）</w:t>
            </w:r>
          </w:p>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1083" w:hRule="atLeast"/>
        </w:trPr>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楷体_GBK" w:cs="Times New Roman"/>
                <w:kern w:val="0"/>
                <w:sz w:val="28"/>
                <w:szCs w:val="28"/>
              </w:rPr>
              <w:t>学历</w:t>
            </w:r>
          </w:p>
        </w:tc>
        <w:tc>
          <w:tcPr>
            <w:tcW w:w="124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tc>
        <w:tc>
          <w:tcPr>
            <w:tcW w:w="9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毕业时间</w:t>
            </w:r>
          </w:p>
        </w:tc>
        <w:tc>
          <w:tcPr>
            <w:tcW w:w="14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tc>
        <w:tc>
          <w:tcPr>
            <w:tcW w:w="1050"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楷体_GBK" w:cs="Times New Roman"/>
                <w:kern w:val="0"/>
                <w:sz w:val="28"/>
                <w:szCs w:val="28"/>
              </w:rPr>
              <w:t>政治面貌</w:t>
            </w:r>
          </w:p>
        </w:tc>
        <w:tc>
          <w:tcPr>
            <w:tcW w:w="13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仿宋_GBK" w:cs="Times New Roman"/>
                <w:kern w:val="0"/>
                <w:sz w:val="28"/>
                <w:szCs w:val="28"/>
              </w:rPr>
            </w:pPr>
          </w:p>
        </w:tc>
        <w:tc>
          <w:tcPr>
            <w:tcW w:w="225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pacing w:line="560" w:lineRule="exact"/>
              <w:jc w:val="left"/>
              <w:textAlignment w:val="auto"/>
              <w:outlineLvl w:val="9"/>
              <w:rPr>
                <w:rFonts w:hint="default" w:ascii="Times New Roman" w:hAnsi="Times New Roman" w:eastAsia="方正仿宋_GBK" w:cs="Times New Roman"/>
                <w:kern w:val="0"/>
                <w:sz w:val="28"/>
                <w:szCs w:val="28"/>
              </w:rPr>
            </w:pPr>
          </w:p>
        </w:tc>
      </w:tr>
      <w:tr>
        <w:tblPrEx>
          <w:tblCellMar>
            <w:top w:w="0" w:type="dxa"/>
            <w:left w:w="108" w:type="dxa"/>
            <w:bottom w:w="0" w:type="dxa"/>
            <w:right w:w="108" w:type="dxa"/>
          </w:tblCellMar>
        </w:tblPrEx>
        <w:tc>
          <w:tcPr>
            <w:tcW w:w="2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毕业学校及专业</w:t>
            </w:r>
          </w:p>
        </w:tc>
        <w:tc>
          <w:tcPr>
            <w:tcW w:w="7035" w:type="dxa"/>
            <w:gridSpan w:val="6"/>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p>
        </w:tc>
      </w:tr>
      <w:tr>
        <w:tblPrEx>
          <w:tblCellMar>
            <w:top w:w="0" w:type="dxa"/>
            <w:left w:w="108" w:type="dxa"/>
            <w:bottom w:w="0" w:type="dxa"/>
            <w:right w:w="108" w:type="dxa"/>
          </w:tblCellMar>
        </w:tblPrEx>
        <w:tc>
          <w:tcPr>
            <w:tcW w:w="2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身份证号码</w:t>
            </w:r>
          </w:p>
        </w:tc>
        <w:tc>
          <w:tcPr>
            <w:tcW w:w="7035" w:type="dxa"/>
            <w:gridSpan w:val="6"/>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p>
        </w:tc>
      </w:tr>
      <w:tr>
        <w:tblPrEx>
          <w:tblCellMar>
            <w:top w:w="0" w:type="dxa"/>
            <w:left w:w="108" w:type="dxa"/>
            <w:bottom w:w="0" w:type="dxa"/>
            <w:right w:w="108" w:type="dxa"/>
          </w:tblCellMar>
        </w:tblPrEx>
        <w:trPr>
          <w:trHeight w:val="1043" w:hRule="atLeast"/>
        </w:trPr>
        <w:tc>
          <w:tcPr>
            <w:tcW w:w="15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家庭住址</w:t>
            </w:r>
          </w:p>
        </w:tc>
        <w:tc>
          <w:tcPr>
            <w:tcW w:w="3165"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p>
        </w:tc>
        <w:tc>
          <w:tcPr>
            <w:tcW w:w="9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联系电话</w:t>
            </w:r>
          </w:p>
        </w:tc>
        <w:tc>
          <w:tcPr>
            <w:tcW w:w="3690"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p>
        </w:tc>
      </w:tr>
      <w:tr>
        <w:tblPrEx>
          <w:tblCellMar>
            <w:top w:w="0" w:type="dxa"/>
            <w:left w:w="108" w:type="dxa"/>
            <w:bottom w:w="0" w:type="dxa"/>
            <w:right w:w="108" w:type="dxa"/>
          </w:tblCellMar>
        </w:tblPrEx>
        <w:tc>
          <w:tcPr>
            <w:tcW w:w="93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个人简历</w:t>
            </w:r>
          </w:p>
        </w:tc>
      </w:tr>
      <w:tr>
        <w:tblPrEx>
          <w:tblCellMar>
            <w:top w:w="0" w:type="dxa"/>
            <w:left w:w="108" w:type="dxa"/>
            <w:bottom w:w="0" w:type="dxa"/>
            <w:right w:w="108" w:type="dxa"/>
          </w:tblCellMar>
        </w:tblPrEx>
        <w:trPr>
          <w:trHeight w:val="372" w:hRule="atLeast"/>
        </w:trPr>
        <w:tc>
          <w:tcPr>
            <w:tcW w:w="2055"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参加工作时间</w:t>
            </w:r>
          </w:p>
        </w:tc>
        <w:tc>
          <w:tcPr>
            <w:tcW w:w="7260" w:type="dxa"/>
            <w:gridSpan w:val="7"/>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jc w:val="center"/>
              <w:textAlignment w:val="auto"/>
              <w:outlineLvl w:val="9"/>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工作单位及职务</w:t>
            </w:r>
          </w:p>
        </w:tc>
      </w:tr>
      <w:tr>
        <w:tblPrEx>
          <w:tblCellMar>
            <w:top w:w="0" w:type="dxa"/>
            <w:left w:w="108" w:type="dxa"/>
            <w:bottom w:w="0" w:type="dxa"/>
            <w:right w:w="108" w:type="dxa"/>
          </w:tblCellMar>
        </w:tblPrEx>
        <w:trPr>
          <w:trHeight w:val="372" w:hRule="atLeast"/>
        </w:trPr>
        <w:tc>
          <w:tcPr>
            <w:tcW w:w="2055"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textAlignment w:val="auto"/>
              <w:outlineLvl w:val="9"/>
              <w:rPr>
                <w:rFonts w:hint="default" w:ascii="Times New Roman" w:hAnsi="Times New Roman" w:eastAsia="方正仿宋_GBK" w:cs="Times New Roman"/>
                <w:kern w:val="0"/>
                <w:sz w:val="28"/>
                <w:szCs w:val="28"/>
              </w:rPr>
            </w:pPr>
          </w:p>
        </w:tc>
        <w:tc>
          <w:tcPr>
            <w:tcW w:w="7260" w:type="dxa"/>
            <w:gridSpan w:val="7"/>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textAlignment w:val="auto"/>
              <w:outlineLvl w:val="9"/>
              <w:rPr>
                <w:rFonts w:hint="default"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372" w:hRule="atLeast"/>
        </w:trPr>
        <w:tc>
          <w:tcPr>
            <w:tcW w:w="2055"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textAlignment w:val="auto"/>
              <w:outlineLvl w:val="9"/>
              <w:rPr>
                <w:rFonts w:hint="default" w:ascii="Times New Roman" w:hAnsi="Times New Roman" w:eastAsia="方正仿宋_GBK" w:cs="Times New Roman"/>
                <w:kern w:val="0"/>
                <w:sz w:val="28"/>
                <w:szCs w:val="28"/>
              </w:rPr>
            </w:pPr>
          </w:p>
        </w:tc>
        <w:tc>
          <w:tcPr>
            <w:tcW w:w="7260" w:type="dxa"/>
            <w:gridSpan w:val="7"/>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textAlignment w:val="auto"/>
              <w:outlineLvl w:val="9"/>
              <w:rPr>
                <w:rFonts w:hint="default"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372" w:hRule="atLeast"/>
        </w:trPr>
        <w:tc>
          <w:tcPr>
            <w:tcW w:w="2055"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textAlignment w:val="auto"/>
              <w:outlineLvl w:val="9"/>
              <w:rPr>
                <w:rFonts w:hint="default" w:ascii="Times New Roman" w:hAnsi="Times New Roman" w:eastAsia="方正仿宋_GBK" w:cs="Times New Roman"/>
                <w:kern w:val="0"/>
                <w:sz w:val="28"/>
                <w:szCs w:val="28"/>
              </w:rPr>
            </w:pPr>
          </w:p>
        </w:tc>
        <w:tc>
          <w:tcPr>
            <w:tcW w:w="7260" w:type="dxa"/>
            <w:gridSpan w:val="7"/>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textAlignment w:val="auto"/>
              <w:outlineLvl w:val="9"/>
              <w:rPr>
                <w:rFonts w:hint="default"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1548" w:hRule="atLeast"/>
        </w:trPr>
        <w:tc>
          <w:tcPr>
            <w:tcW w:w="9315" w:type="dxa"/>
            <w:gridSpan w:val="10"/>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val="0"/>
              <w:bidi w:val="0"/>
              <w:adjustRightInd/>
              <w:spacing w:line="560" w:lineRule="exac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特长及爱好：</w:t>
            </w:r>
          </w:p>
        </w:tc>
      </w:tr>
    </w:tbl>
    <w:p>
      <w:pPr>
        <w:keepNext w:val="0"/>
        <w:keepLines w:val="0"/>
        <w:pageBreakBefore w:val="0"/>
        <w:widowControl/>
        <w:kinsoku/>
        <w:wordWrap/>
        <w:overflowPunct/>
        <w:topLinePunct w:val="0"/>
        <w:autoSpaceDE/>
        <w:bidi w:val="0"/>
        <w:adjustRightInd/>
        <w:spacing w:line="560" w:lineRule="exact"/>
        <w:textAlignment w:val="auto"/>
        <w:outlineLvl w:val="9"/>
        <w:rPr>
          <w:rFonts w:hint="eastAsia" w:ascii="Times New Roman" w:hAnsi="Times New Roman" w:eastAsia="楷体_GB2312" w:cs="Times New Roman"/>
          <w:sz w:val="32"/>
          <w:szCs w:val="32"/>
          <w:lang w:val="en-US" w:eastAsia="zh-CN"/>
        </w:rPr>
        <w:sectPr>
          <w:headerReference r:id="rId3" w:type="default"/>
          <w:footerReference r:id="rId4"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324" w:charSpace="0"/>
        </w:sectPr>
      </w:pPr>
      <w:r>
        <w:rPr>
          <w:rFonts w:hint="default" w:ascii="Times New Roman" w:hAnsi="Times New Roman" w:eastAsia="方正黑体_GBK" w:cs="Times New Roman"/>
          <w:kern w:val="0"/>
          <w:sz w:val="32"/>
          <w:szCs w:val="32"/>
        </w:rPr>
        <w:t xml:space="preserve">                          </w:t>
      </w:r>
      <w:r>
        <w:rPr>
          <w:rFonts w:hint="default" w:ascii="Times New Roman" w:hAnsi="Times New Roman" w:eastAsia="楷体_GB2312" w:cs="Times New Roman"/>
          <w:kern w:val="0"/>
          <w:sz w:val="32"/>
          <w:szCs w:val="32"/>
        </w:rPr>
        <w:t xml:space="preserve"> 报名时间：20</w:t>
      </w:r>
      <w:r>
        <w:rPr>
          <w:rFonts w:hint="default" w:ascii="Times New Roman" w:hAnsi="Times New Roman" w:eastAsia="楷体_GB2312" w:cs="Times New Roman"/>
          <w:kern w:val="0"/>
          <w:sz w:val="32"/>
          <w:szCs w:val="32"/>
          <w:lang w:val="en-US" w:eastAsia="zh-CN"/>
        </w:rPr>
        <w:t>22</w:t>
      </w:r>
      <w:r>
        <w:rPr>
          <w:rFonts w:hint="default" w:ascii="Times New Roman" w:hAnsi="Times New Roman" w:eastAsia="楷体_GB2312" w:cs="Times New Roman"/>
          <w:kern w:val="0"/>
          <w:sz w:val="32"/>
          <w:szCs w:val="32"/>
        </w:rPr>
        <w:t>年</w:t>
      </w:r>
      <w:r>
        <w:rPr>
          <w:rFonts w:hint="default" w:ascii="Times New Roman" w:hAnsi="Times New Roman" w:eastAsia="楷体_GB2312" w:cs="Times New Roman"/>
          <w:kern w:val="0"/>
          <w:sz w:val="32"/>
          <w:szCs w:val="32"/>
          <w:lang w:val="en-US" w:eastAsia="zh-CN"/>
        </w:rPr>
        <w:t xml:space="preserve">  </w:t>
      </w:r>
      <w:r>
        <w:rPr>
          <w:rFonts w:hint="default" w:ascii="Times New Roman" w:hAnsi="Times New Roman" w:eastAsia="楷体_GB2312" w:cs="Times New Roman"/>
          <w:kern w:val="0"/>
          <w:sz w:val="32"/>
          <w:szCs w:val="32"/>
        </w:rPr>
        <w:t xml:space="preserve">月   </w:t>
      </w:r>
      <w:r>
        <w:rPr>
          <w:rFonts w:hint="eastAsia" w:ascii="Times New Roman" w:hAnsi="Times New Roman" w:eastAsia="楷体_GB2312" w:cs="Times New Roman"/>
          <w:kern w:val="0"/>
          <w:sz w:val="32"/>
          <w:szCs w:val="32"/>
          <w:lang w:val="en-US"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115EA"/>
    <w:multiLevelType w:val="singleLevel"/>
    <w:tmpl w:val="88B115EA"/>
    <w:lvl w:ilvl="0" w:tentative="0">
      <w:start w:val="1"/>
      <w:numFmt w:val="chineseCounting"/>
      <w:suff w:val="nothing"/>
      <w:lvlText w:val="（%1）"/>
      <w:lvlJc w:val="left"/>
      <w:rPr>
        <w:rFonts w:hint="eastAsia"/>
      </w:rPr>
    </w:lvl>
  </w:abstractNum>
  <w:abstractNum w:abstractNumId="1">
    <w:nsid w:val="A01BDD5C"/>
    <w:multiLevelType w:val="singleLevel"/>
    <w:tmpl w:val="A01BDD5C"/>
    <w:lvl w:ilvl="0" w:tentative="0">
      <w:start w:val="5"/>
      <w:numFmt w:val="chineseCounting"/>
      <w:suff w:val="nothing"/>
      <w:lvlText w:val="%1、"/>
      <w:lvlJc w:val="left"/>
      <w:rPr>
        <w:rFonts w:hint="eastAsia"/>
      </w:rPr>
    </w:lvl>
  </w:abstractNum>
  <w:abstractNum w:abstractNumId="2">
    <w:nsid w:val="D4430883"/>
    <w:multiLevelType w:val="singleLevel"/>
    <w:tmpl w:val="D4430883"/>
    <w:lvl w:ilvl="0" w:tentative="0">
      <w:start w:val="1"/>
      <w:numFmt w:val="chineseCounting"/>
      <w:suff w:val="nothing"/>
      <w:lvlText w:val="（%1）"/>
      <w:lvlJc w:val="left"/>
      <w:rPr>
        <w:rFonts w:hint="eastAsia"/>
      </w:rPr>
    </w:lvl>
  </w:abstractNum>
  <w:abstractNum w:abstractNumId="3">
    <w:nsid w:val="EE245F94"/>
    <w:multiLevelType w:val="singleLevel"/>
    <w:tmpl w:val="EE245F94"/>
    <w:lvl w:ilvl="0" w:tentative="0">
      <w:start w:val="1"/>
      <w:numFmt w:val="chineseCounting"/>
      <w:suff w:val="nothing"/>
      <w:lvlText w:val="（%1）"/>
      <w:lvlJc w:val="left"/>
      <w:rPr>
        <w:rFonts w:hint="eastAsia"/>
      </w:rPr>
    </w:lvl>
  </w:abstractNum>
  <w:abstractNum w:abstractNumId="4">
    <w:nsid w:val="3637DBBD"/>
    <w:multiLevelType w:val="singleLevel"/>
    <w:tmpl w:val="3637DBBD"/>
    <w:lvl w:ilvl="0" w:tentative="0">
      <w:start w:val="1"/>
      <w:numFmt w:val="chineseCounting"/>
      <w:suff w:val="nothing"/>
      <w:lvlText w:val="%1、"/>
      <w:lvlJc w:val="left"/>
      <w:pPr>
        <w:ind w:left="800" w:firstLine="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DB2AA7"/>
    <w:rsid w:val="37667C65"/>
    <w:rsid w:val="47C36A0E"/>
    <w:rsid w:val="47EC1B0A"/>
    <w:rsid w:val="5A8738CB"/>
    <w:rsid w:val="5D3025C8"/>
    <w:rsid w:val="70CB278F"/>
    <w:rsid w:val="7E16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000FF"/>
      <w:u w:val="single"/>
    </w:rPr>
  </w:style>
  <w:style w:type="paragraph" w:customStyle="1" w:styleId="8">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e1416068508</cp:lastModifiedBy>
  <dcterms:modified xsi:type="dcterms:W3CDTF">2022-03-31T01:37:23Z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F9B7880F9E954656B894EE89E3C87BBA</vt:lpwstr>
  </property>
</Properties>
</file>